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A0AC1" w14:textId="77777777" w:rsidR="001A4063" w:rsidRPr="001A4063" w:rsidRDefault="001A4063" w:rsidP="00D464D2">
      <w:pPr>
        <w:pStyle w:val="ListeParagraf"/>
        <w:widowControl w:val="0"/>
        <w:numPr>
          <w:ilvl w:val="0"/>
          <w:numId w:val="8"/>
        </w:numPr>
        <w:tabs>
          <w:tab w:val="left" w:pos="519"/>
        </w:tabs>
        <w:autoSpaceDE w:val="0"/>
        <w:autoSpaceDN w:val="0"/>
        <w:spacing w:before="90"/>
        <w:ind w:right="548"/>
        <w:jc w:val="both"/>
        <w:rPr>
          <w:rStyle w:val="FontStyle97"/>
          <w:rFonts w:ascii="Times New Roman" w:hAnsi="Times New Roman" w:cs="Times New Roman"/>
          <w:b/>
        </w:rPr>
      </w:pPr>
      <w:r w:rsidRPr="001A4063">
        <w:rPr>
          <w:rStyle w:val="FontStyle97"/>
          <w:rFonts w:ascii="Times New Roman" w:hAnsi="Times New Roman" w:cs="Times New Roman"/>
          <w:b/>
        </w:rPr>
        <w:t>AMAÇ</w:t>
      </w:r>
    </w:p>
    <w:p w14:paraId="0EF6AE4D" w14:textId="21D4B7F0" w:rsidR="001A4063" w:rsidRPr="001A4063" w:rsidRDefault="001A4063" w:rsidP="001A4063">
      <w:pPr>
        <w:widowControl w:val="0"/>
        <w:tabs>
          <w:tab w:val="left" w:pos="519"/>
        </w:tabs>
        <w:autoSpaceDE w:val="0"/>
        <w:autoSpaceDN w:val="0"/>
        <w:spacing w:before="90"/>
        <w:ind w:right="548"/>
        <w:jc w:val="both"/>
        <w:rPr>
          <w:rFonts w:ascii="Times New Roman" w:hAnsi="Times New Roman" w:cs="Times New Roman"/>
          <w:b/>
          <w:sz w:val="24"/>
          <w:szCs w:val="24"/>
        </w:rPr>
      </w:pPr>
      <w:r w:rsidRPr="001A4063">
        <w:rPr>
          <w:rFonts w:ascii="Times New Roman" w:hAnsi="Times New Roman" w:cs="Times New Roman"/>
          <w:sz w:val="24"/>
          <w:szCs w:val="24"/>
        </w:rPr>
        <w:tab/>
      </w:r>
      <w:r w:rsidR="00D464D2" w:rsidRPr="001A4063">
        <w:rPr>
          <w:rFonts w:ascii="Times New Roman" w:hAnsi="Times New Roman" w:cs="Times New Roman"/>
          <w:sz w:val="24"/>
          <w:szCs w:val="24"/>
        </w:rPr>
        <w:t>Bu talimat</w:t>
      </w:r>
      <w:r w:rsidRPr="001A4063">
        <w:rPr>
          <w:rFonts w:ascii="Times New Roman" w:hAnsi="Times New Roman" w:cs="Times New Roman"/>
          <w:sz w:val="24"/>
          <w:szCs w:val="24"/>
        </w:rPr>
        <w:t>ın amacı,</w:t>
      </w:r>
      <w:r w:rsidR="00D464D2" w:rsidRPr="001A4063">
        <w:rPr>
          <w:rFonts w:ascii="Times New Roman" w:hAnsi="Times New Roman" w:cs="Times New Roman"/>
          <w:sz w:val="24"/>
          <w:szCs w:val="24"/>
        </w:rPr>
        <w:t xml:space="preserve"> Ağrı İbrahim Çeçen Üniversitesi yerleşkelerinde, fiili olarak gerçekleştirilen iş ve eylemin </w:t>
      </w:r>
      <w:r w:rsidR="00D464D2" w:rsidRPr="001A4063">
        <w:rPr>
          <w:rStyle w:val="FontStyle97"/>
          <w:rFonts w:ascii="Times New Roman" w:hAnsi="Times New Roman" w:cs="Times New Roman"/>
        </w:rPr>
        <w:t xml:space="preserve">iş sağlığı ve güvenliği kurallarına uygun şekilde gerçekleştirilmesi </w:t>
      </w:r>
      <w:r w:rsidR="00D464D2" w:rsidRPr="001A4063">
        <w:rPr>
          <w:rFonts w:ascii="Times New Roman" w:hAnsi="Times New Roman" w:cs="Times New Roman"/>
          <w:sz w:val="24"/>
          <w:szCs w:val="24"/>
        </w:rPr>
        <w:t>esnasında çalışanın kendisi ve çevresindekilerin sağlık ve güvenliğini tehlikeye atmayacak biçimde faaliyetlerini sürdürmesini sağlamak, olası tehlike ve risklere karşı uyulması gereken</w:t>
      </w:r>
      <w:r w:rsidRPr="001A4063">
        <w:rPr>
          <w:rFonts w:ascii="Times New Roman" w:hAnsi="Times New Roman" w:cs="Times New Roman"/>
          <w:sz w:val="24"/>
          <w:szCs w:val="24"/>
        </w:rPr>
        <w:t xml:space="preserve"> kuralları ve alınacak</w:t>
      </w:r>
      <w:r w:rsidR="00D464D2" w:rsidRPr="001A4063">
        <w:rPr>
          <w:rFonts w:ascii="Times New Roman" w:hAnsi="Times New Roman" w:cs="Times New Roman"/>
          <w:sz w:val="24"/>
          <w:szCs w:val="24"/>
        </w:rPr>
        <w:t xml:space="preserve"> önlemleri belirlemektir.</w:t>
      </w:r>
    </w:p>
    <w:p w14:paraId="6B59DEEB" w14:textId="77777777" w:rsidR="001A4063" w:rsidRPr="001A4063" w:rsidRDefault="001A4063" w:rsidP="001A4063">
      <w:pPr>
        <w:pStyle w:val="ListeParagraf"/>
        <w:widowControl w:val="0"/>
        <w:numPr>
          <w:ilvl w:val="0"/>
          <w:numId w:val="8"/>
        </w:numPr>
        <w:tabs>
          <w:tab w:val="left" w:pos="519"/>
        </w:tabs>
        <w:autoSpaceDE w:val="0"/>
        <w:autoSpaceDN w:val="0"/>
        <w:spacing w:before="90"/>
        <w:ind w:right="548"/>
        <w:jc w:val="both"/>
        <w:rPr>
          <w:rStyle w:val="FontStyle97"/>
          <w:rFonts w:ascii="Times New Roman" w:hAnsi="Times New Roman" w:cs="Times New Roman"/>
          <w:b/>
        </w:rPr>
      </w:pPr>
      <w:r w:rsidRPr="001A4063">
        <w:rPr>
          <w:rStyle w:val="FontStyle97"/>
          <w:rFonts w:ascii="Times New Roman" w:hAnsi="Times New Roman" w:cs="Times New Roman"/>
          <w:b/>
        </w:rPr>
        <w:t>KAPSAM</w:t>
      </w:r>
    </w:p>
    <w:p w14:paraId="4A2AA662" w14:textId="3226109F" w:rsidR="00D464D2" w:rsidRPr="001A4063" w:rsidRDefault="001A4063" w:rsidP="001A4063">
      <w:pPr>
        <w:widowControl w:val="0"/>
        <w:tabs>
          <w:tab w:val="left" w:pos="519"/>
        </w:tabs>
        <w:autoSpaceDE w:val="0"/>
        <w:autoSpaceDN w:val="0"/>
        <w:spacing w:before="90"/>
        <w:ind w:right="548"/>
        <w:jc w:val="both"/>
        <w:rPr>
          <w:rStyle w:val="FontStyle97"/>
          <w:rFonts w:ascii="Times New Roman" w:hAnsi="Times New Roman" w:cs="Times New Roman"/>
          <w:b/>
        </w:rPr>
      </w:pPr>
      <w:r w:rsidRPr="001A4063">
        <w:rPr>
          <w:rStyle w:val="FontStyle97"/>
          <w:rFonts w:ascii="Times New Roman" w:hAnsi="Times New Roman" w:cs="Times New Roman"/>
        </w:rPr>
        <w:tab/>
      </w:r>
      <w:r w:rsidR="00D464D2" w:rsidRPr="001A4063">
        <w:rPr>
          <w:rStyle w:val="FontStyle97"/>
          <w:rFonts w:ascii="Times New Roman" w:hAnsi="Times New Roman" w:cs="Times New Roman"/>
        </w:rPr>
        <w:t>Bu talimat</w:t>
      </w:r>
      <w:r w:rsidRPr="001A4063">
        <w:rPr>
          <w:rStyle w:val="FontStyle97"/>
          <w:rFonts w:ascii="Times New Roman" w:hAnsi="Times New Roman" w:cs="Times New Roman"/>
        </w:rPr>
        <w:t>,</w:t>
      </w:r>
      <w:r w:rsidR="00D464D2" w:rsidRPr="001A4063">
        <w:rPr>
          <w:rStyle w:val="FontStyle97"/>
          <w:rFonts w:ascii="Times New Roman" w:hAnsi="Times New Roman" w:cs="Times New Roman"/>
        </w:rPr>
        <w:t xml:space="preserve"> Ağrı İbrahim Çeçen Üniversitesi yerleşkelerinde görevinde her türlü bone, eldiven, maske vb. malzeme kullanan ve her türlü görevi yerine getiren tüm personellerin, yaşanabilecek kazalarla ilgili sorumluluklarını ve emniyet tedbirlerini kapsar</w:t>
      </w:r>
      <w:r w:rsidR="00D464D2" w:rsidRPr="001A4063">
        <w:rPr>
          <w:rStyle w:val="FontStyle97"/>
          <w:rFonts w:ascii="Times New Roman" w:hAnsi="Times New Roman" w:cs="Times New Roman"/>
          <w:b/>
        </w:rPr>
        <w:t>.</w:t>
      </w:r>
    </w:p>
    <w:p w14:paraId="276A1D5D" w14:textId="5ED834DA" w:rsidR="001A4063" w:rsidRPr="001A4063" w:rsidRDefault="001A4063" w:rsidP="001A4063">
      <w:pPr>
        <w:pStyle w:val="ListeParagraf"/>
        <w:widowControl w:val="0"/>
        <w:numPr>
          <w:ilvl w:val="0"/>
          <w:numId w:val="8"/>
        </w:numPr>
        <w:tabs>
          <w:tab w:val="left" w:pos="519"/>
        </w:tabs>
        <w:autoSpaceDE w:val="0"/>
        <w:autoSpaceDN w:val="0"/>
        <w:ind w:right="553"/>
        <w:jc w:val="both"/>
        <w:rPr>
          <w:rFonts w:ascii="Times New Roman" w:hAnsi="Times New Roman" w:cs="Times New Roman"/>
          <w:b/>
          <w:sz w:val="24"/>
          <w:szCs w:val="24"/>
        </w:rPr>
      </w:pPr>
      <w:r w:rsidRPr="001A4063">
        <w:rPr>
          <w:rFonts w:ascii="Times New Roman" w:hAnsi="Times New Roman" w:cs="Times New Roman"/>
          <w:b/>
          <w:sz w:val="24"/>
          <w:szCs w:val="24"/>
        </w:rPr>
        <w:t>YASAL DAYANAK</w:t>
      </w:r>
    </w:p>
    <w:p w14:paraId="1D78F079" w14:textId="734DCF2A" w:rsidR="00D464D2" w:rsidRPr="001A4063" w:rsidRDefault="001A4063" w:rsidP="00D464D2">
      <w:pPr>
        <w:widowControl w:val="0"/>
        <w:tabs>
          <w:tab w:val="left" w:pos="519"/>
        </w:tabs>
        <w:autoSpaceDE w:val="0"/>
        <w:autoSpaceDN w:val="0"/>
        <w:ind w:right="553"/>
        <w:jc w:val="both"/>
        <w:rPr>
          <w:rFonts w:ascii="Times New Roman" w:hAnsi="Times New Roman" w:cs="Times New Roman"/>
          <w:b/>
          <w:sz w:val="24"/>
          <w:szCs w:val="24"/>
        </w:rPr>
      </w:pPr>
      <w:r w:rsidRPr="001A4063">
        <w:rPr>
          <w:rFonts w:ascii="Times New Roman" w:hAnsi="Times New Roman" w:cs="Times New Roman"/>
          <w:sz w:val="24"/>
          <w:szCs w:val="24"/>
        </w:rPr>
        <w:tab/>
      </w:r>
      <w:r w:rsidR="00D464D2" w:rsidRPr="001A4063">
        <w:rPr>
          <w:rFonts w:ascii="Times New Roman" w:hAnsi="Times New Roman" w:cs="Times New Roman"/>
          <w:sz w:val="24"/>
          <w:szCs w:val="24"/>
        </w:rPr>
        <w:t>B</w:t>
      </w:r>
      <w:r w:rsidRPr="001A4063">
        <w:rPr>
          <w:rFonts w:ascii="Times New Roman" w:hAnsi="Times New Roman" w:cs="Times New Roman"/>
          <w:sz w:val="24"/>
          <w:szCs w:val="24"/>
        </w:rPr>
        <w:t>u talimat,</w:t>
      </w:r>
      <w:r w:rsidR="00D464D2" w:rsidRPr="001A4063">
        <w:rPr>
          <w:rFonts w:ascii="Times New Roman" w:hAnsi="Times New Roman" w:cs="Times New Roman"/>
          <w:sz w:val="24"/>
          <w:szCs w:val="24"/>
        </w:rPr>
        <w:t xml:space="preserve"> 6331 Sayılı İş Sağlığı ve Güvenliği Kanunu ile bağlı yönetmelik ve tebliğlerine, 4857 Sayılı İş Kanunu,</w:t>
      </w:r>
      <w:r w:rsidRPr="001A4063">
        <w:rPr>
          <w:rFonts w:ascii="Times New Roman" w:hAnsi="Times New Roman" w:cs="Times New Roman"/>
          <w:sz w:val="24"/>
          <w:szCs w:val="24"/>
        </w:rPr>
        <w:t xml:space="preserve"> </w:t>
      </w:r>
      <w:r w:rsidR="00D464D2" w:rsidRPr="001A4063">
        <w:rPr>
          <w:rFonts w:ascii="Times New Roman" w:hAnsi="Times New Roman" w:cs="Times New Roman"/>
          <w:sz w:val="24"/>
          <w:szCs w:val="24"/>
        </w:rPr>
        <w:t xml:space="preserve">5510 Sayılı Sosyal Sigortalar ve Genel Sağlık Sigortası Kanunu ve 5237 Sayılı Türk Ceza Kanunu ile bu kanunlara bağlı olarak çıkarılmış ikincil mevzuat gereğince hazırlanmıştır. </w:t>
      </w:r>
    </w:p>
    <w:p w14:paraId="330D1AFF" w14:textId="77777777" w:rsidR="001A4063" w:rsidRPr="001A4063" w:rsidRDefault="001A4063" w:rsidP="001A4063">
      <w:pPr>
        <w:pStyle w:val="ListeParagraf"/>
        <w:widowControl w:val="0"/>
        <w:numPr>
          <w:ilvl w:val="0"/>
          <w:numId w:val="8"/>
        </w:numPr>
        <w:tabs>
          <w:tab w:val="left" w:pos="519"/>
        </w:tabs>
        <w:autoSpaceDE w:val="0"/>
        <w:autoSpaceDN w:val="0"/>
        <w:ind w:right="553"/>
        <w:jc w:val="both"/>
        <w:rPr>
          <w:rFonts w:ascii="Times New Roman" w:hAnsi="Times New Roman" w:cs="Times New Roman"/>
          <w:b/>
          <w:sz w:val="24"/>
          <w:szCs w:val="24"/>
        </w:rPr>
      </w:pPr>
      <w:r w:rsidRPr="001A4063">
        <w:rPr>
          <w:rFonts w:ascii="Times New Roman" w:hAnsi="Times New Roman" w:cs="Times New Roman"/>
          <w:b/>
          <w:sz w:val="24"/>
          <w:szCs w:val="24"/>
        </w:rPr>
        <w:t>TANIMLAR</w:t>
      </w:r>
    </w:p>
    <w:p w14:paraId="081E2962" w14:textId="4746783D" w:rsidR="001A4063" w:rsidRPr="001A4063" w:rsidRDefault="001A4063" w:rsidP="001A4063">
      <w:pPr>
        <w:widowControl w:val="0"/>
        <w:tabs>
          <w:tab w:val="left" w:pos="519"/>
        </w:tabs>
        <w:autoSpaceDE w:val="0"/>
        <w:autoSpaceDN w:val="0"/>
        <w:ind w:right="553"/>
        <w:jc w:val="both"/>
        <w:rPr>
          <w:rFonts w:ascii="Times New Roman" w:hAnsi="Times New Roman" w:cs="Times New Roman"/>
          <w:sz w:val="24"/>
          <w:szCs w:val="24"/>
        </w:rPr>
      </w:pPr>
      <w:r w:rsidRPr="001A4063">
        <w:rPr>
          <w:rFonts w:ascii="Times New Roman" w:hAnsi="Times New Roman" w:cs="Times New Roman"/>
          <w:sz w:val="24"/>
          <w:szCs w:val="24"/>
        </w:rPr>
        <w:tab/>
        <w:t xml:space="preserve">Bu talimatta tanımlanacak bir terim bulunmamaktadır. </w:t>
      </w:r>
    </w:p>
    <w:p w14:paraId="137497E5" w14:textId="77777777" w:rsidR="001A4063" w:rsidRPr="001A4063" w:rsidRDefault="001A4063" w:rsidP="001A4063">
      <w:pPr>
        <w:pStyle w:val="ListeParagraf"/>
        <w:widowControl w:val="0"/>
        <w:tabs>
          <w:tab w:val="left" w:pos="519"/>
        </w:tabs>
        <w:autoSpaceDE w:val="0"/>
        <w:autoSpaceDN w:val="0"/>
        <w:ind w:right="553"/>
        <w:jc w:val="both"/>
        <w:rPr>
          <w:rFonts w:ascii="Times New Roman" w:hAnsi="Times New Roman" w:cs="Times New Roman"/>
          <w:sz w:val="24"/>
          <w:szCs w:val="24"/>
        </w:rPr>
      </w:pPr>
    </w:p>
    <w:p w14:paraId="12624F9E" w14:textId="77777777" w:rsidR="001A4063" w:rsidRPr="001A4063" w:rsidRDefault="001A4063" w:rsidP="001A4063">
      <w:pPr>
        <w:pStyle w:val="ListeParagraf"/>
        <w:widowControl w:val="0"/>
        <w:numPr>
          <w:ilvl w:val="0"/>
          <w:numId w:val="8"/>
        </w:numPr>
        <w:tabs>
          <w:tab w:val="left" w:pos="519"/>
        </w:tabs>
        <w:autoSpaceDE w:val="0"/>
        <w:autoSpaceDN w:val="0"/>
        <w:ind w:right="553"/>
        <w:jc w:val="both"/>
        <w:rPr>
          <w:rFonts w:ascii="Times New Roman" w:hAnsi="Times New Roman" w:cs="Times New Roman"/>
          <w:sz w:val="24"/>
          <w:szCs w:val="24"/>
        </w:rPr>
      </w:pPr>
      <w:r w:rsidRPr="001A4063">
        <w:rPr>
          <w:rFonts w:ascii="Times New Roman" w:hAnsi="Times New Roman" w:cs="Times New Roman"/>
          <w:b/>
          <w:sz w:val="24"/>
          <w:szCs w:val="24"/>
        </w:rPr>
        <w:t>SORUMLULUKLAR</w:t>
      </w:r>
    </w:p>
    <w:p w14:paraId="09C4FA74" w14:textId="7615A2A4" w:rsidR="00D464D2" w:rsidRPr="001A4063" w:rsidRDefault="001A4063" w:rsidP="001A4063">
      <w:pPr>
        <w:widowControl w:val="0"/>
        <w:tabs>
          <w:tab w:val="left" w:pos="519"/>
        </w:tabs>
        <w:autoSpaceDE w:val="0"/>
        <w:autoSpaceDN w:val="0"/>
        <w:ind w:right="553"/>
        <w:jc w:val="both"/>
        <w:rPr>
          <w:rFonts w:ascii="Times New Roman" w:hAnsi="Times New Roman" w:cs="Times New Roman"/>
          <w:sz w:val="24"/>
          <w:szCs w:val="24"/>
        </w:rPr>
      </w:pPr>
      <w:r w:rsidRPr="001A4063">
        <w:rPr>
          <w:rFonts w:ascii="Times New Roman" w:hAnsi="Times New Roman" w:cs="Times New Roman"/>
          <w:sz w:val="24"/>
          <w:szCs w:val="24"/>
        </w:rPr>
        <w:tab/>
      </w:r>
      <w:r w:rsidR="00D464D2" w:rsidRPr="001A4063">
        <w:rPr>
          <w:rFonts w:ascii="Times New Roman" w:hAnsi="Times New Roman" w:cs="Times New Roman"/>
          <w:sz w:val="24"/>
          <w:szCs w:val="24"/>
        </w:rPr>
        <w:t>Bu talimatın uygulanmasından A</w:t>
      </w:r>
      <w:r w:rsidR="0071790C">
        <w:rPr>
          <w:rFonts w:ascii="Times New Roman" w:hAnsi="Times New Roman" w:cs="Times New Roman"/>
          <w:sz w:val="24"/>
          <w:szCs w:val="24"/>
        </w:rPr>
        <w:t>ğrı İbrahim Çeçen Üniversitesi y</w:t>
      </w:r>
      <w:r w:rsidR="00D464D2" w:rsidRPr="001A4063">
        <w:rPr>
          <w:rFonts w:ascii="Times New Roman" w:hAnsi="Times New Roman" w:cs="Times New Roman"/>
          <w:sz w:val="24"/>
          <w:szCs w:val="24"/>
        </w:rPr>
        <w:t>erleşkelerinde bulunan yetkili amirler, görevli personeller sorumludur.</w:t>
      </w:r>
    </w:p>
    <w:p w14:paraId="37AB2FB8" w14:textId="42FA0AFA" w:rsidR="00D464D2" w:rsidRPr="0071790C" w:rsidRDefault="001A4063" w:rsidP="001A4063">
      <w:pPr>
        <w:pStyle w:val="ListeParagraf"/>
        <w:widowControl w:val="0"/>
        <w:numPr>
          <w:ilvl w:val="0"/>
          <w:numId w:val="8"/>
        </w:numPr>
        <w:tabs>
          <w:tab w:val="left" w:pos="519"/>
        </w:tabs>
        <w:autoSpaceDE w:val="0"/>
        <w:autoSpaceDN w:val="0"/>
        <w:ind w:right="553"/>
        <w:jc w:val="both"/>
        <w:rPr>
          <w:rFonts w:ascii="Times New Roman" w:hAnsi="Times New Roman" w:cs="Times New Roman"/>
          <w:b/>
          <w:sz w:val="24"/>
          <w:szCs w:val="24"/>
        </w:rPr>
      </w:pPr>
      <w:r w:rsidRPr="001A4063">
        <w:rPr>
          <w:rFonts w:ascii="Times New Roman" w:hAnsi="Times New Roman" w:cs="Times New Roman"/>
          <w:b/>
          <w:sz w:val="24"/>
          <w:szCs w:val="24"/>
        </w:rPr>
        <w:t>UYGULAMA</w:t>
      </w:r>
    </w:p>
    <w:p w14:paraId="3D527CFC" w14:textId="77777777" w:rsidR="00D464D2" w:rsidRPr="001A4063" w:rsidRDefault="00D464D2" w:rsidP="00D464D2">
      <w:pPr>
        <w:jc w:val="both"/>
        <w:rPr>
          <w:rFonts w:ascii="Times New Roman" w:hAnsi="Times New Roman" w:cs="Times New Roman"/>
          <w:b/>
          <w:bCs/>
          <w:sz w:val="24"/>
          <w:szCs w:val="24"/>
          <w:u w:val="single"/>
        </w:rPr>
      </w:pPr>
      <w:r w:rsidRPr="001A4063">
        <w:rPr>
          <w:rFonts w:ascii="Times New Roman" w:hAnsi="Times New Roman" w:cs="Times New Roman"/>
          <w:b/>
          <w:bCs/>
          <w:sz w:val="24"/>
          <w:szCs w:val="24"/>
          <w:u w:val="single"/>
        </w:rPr>
        <w:t>Eldiven Kullanma:</w:t>
      </w:r>
    </w:p>
    <w:p w14:paraId="2091B2E7" w14:textId="77777777" w:rsidR="00D464D2" w:rsidRPr="001A4063" w:rsidRDefault="00D464D2" w:rsidP="00D464D2">
      <w:pPr>
        <w:pStyle w:val="ListeParagraf"/>
        <w:numPr>
          <w:ilvl w:val="0"/>
          <w:numId w:val="4"/>
        </w:numPr>
        <w:jc w:val="both"/>
        <w:rPr>
          <w:rFonts w:ascii="Times New Roman" w:hAnsi="Times New Roman" w:cs="Times New Roman"/>
          <w:sz w:val="24"/>
          <w:szCs w:val="24"/>
        </w:rPr>
      </w:pPr>
      <w:r w:rsidRPr="001A4063">
        <w:rPr>
          <w:rFonts w:ascii="Times New Roman" w:hAnsi="Times New Roman" w:cs="Times New Roman"/>
          <w:sz w:val="24"/>
          <w:szCs w:val="24"/>
        </w:rPr>
        <w:t>Eldiven gıda ile direkt temas halinde olan ve tesisin tüm alanlarında çalışan personel tarafından kullanılmalıdır.</w:t>
      </w:r>
    </w:p>
    <w:p w14:paraId="10891C37" w14:textId="77777777" w:rsidR="00D464D2" w:rsidRPr="001A4063" w:rsidRDefault="00D464D2" w:rsidP="00D464D2">
      <w:pPr>
        <w:pStyle w:val="ListeParagraf"/>
        <w:numPr>
          <w:ilvl w:val="0"/>
          <w:numId w:val="4"/>
        </w:numPr>
        <w:jc w:val="both"/>
        <w:rPr>
          <w:rFonts w:ascii="Times New Roman" w:hAnsi="Times New Roman" w:cs="Times New Roman"/>
          <w:sz w:val="24"/>
          <w:szCs w:val="24"/>
        </w:rPr>
      </w:pPr>
      <w:r w:rsidRPr="001A4063">
        <w:rPr>
          <w:rFonts w:ascii="Times New Roman" w:hAnsi="Times New Roman" w:cs="Times New Roman"/>
          <w:sz w:val="24"/>
          <w:szCs w:val="24"/>
        </w:rPr>
        <w:t>Eldiven el yıkama yerine kullanılmamalıdır.</w:t>
      </w:r>
    </w:p>
    <w:p w14:paraId="770C2AB7" w14:textId="77777777" w:rsidR="00D464D2" w:rsidRPr="001A4063" w:rsidRDefault="00D464D2" w:rsidP="00D464D2">
      <w:pPr>
        <w:pStyle w:val="ListeParagraf"/>
        <w:numPr>
          <w:ilvl w:val="0"/>
          <w:numId w:val="4"/>
        </w:numPr>
        <w:jc w:val="both"/>
        <w:rPr>
          <w:rFonts w:ascii="Times New Roman" w:hAnsi="Times New Roman" w:cs="Times New Roman"/>
          <w:sz w:val="24"/>
          <w:szCs w:val="24"/>
        </w:rPr>
      </w:pPr>
      <w:r w:rsidRPr="001A4063">
        <w:rPr>
          <w:rFonts w:ascii="Times New Roman" w:hAnsi="Times New Roman" w:cs="Times New Roman"/>
          <w:sz w:val="24"/>
          <w:szCs w:val="24"/>
        </w:rPr>
        <w:t>Eldiven giyilmeden önce ve eldiven giyildikten sonra el hijyeni sağlanmalıdır.</w:t>
      </w:r>
    </w:p>
    <w:p w14:paraId="28CFAC49" w14:textId="77777777" w:rsidR="00D464D2" w:rsidRPr="001A4063" w:rsidRDefault="00D464D2" w:rsidP="00D464D2">
      <w:pPr>
        <w:pStyle w:val="ListeParagraf"/>
        <w:numPr>
          <w:ilvl w:val="0"/>
          <w:numId w:val="4"/>
        </w:numPr>
        <w:jc w:val="both"/>
        <w:rPr>
          <w:rFonts w:ascii="Times New Roman" w:hAnsi="Times New Roman" w:cs="Times New Roman"/>
          <w:sz w:val="24"/>
          <w:szCs w:val="24"/>
        </w:rPr>
      </w:pPr>
      <w:r w:rsidRPr="001A4063">
        <w:rPr>
          <w:rFonts w:ascii="Times New Roman" w:hAnsi="Times New Roman" w:cs="Times New Roman"/>
          <w:sz w:val="24"/>
          <w:szCs w:val="24"/>
        </w:rPr>
        <w:t>Bir işten başka bir işe geçildiğinde eldiven değiştirilmelidir.</w:t>
      </w:r>
    </w:p>
    <w:p w14:paraId="42114576" w14:textId="77777777" w:rsidR="00D464D2" w:rsidRPr="001A4063" w:rsidRDefault="00D464D2" w:rsidP="00D464D2">
      <w:pPr>
        <w:pStyle w:val="ListeParagraf"/>
        <w:numPr>
          <w:ilvl w:val="0"/>
          <w:numId w:val="4"/>
        </w:numPr>
        <w:jc w:val="both"/>
        <w:rPr>
          <w:rFonts w:ascii="Times New Roman" w:hAnsi="Times New Roman" w:cs="Times New Roman"/>
          <w:sz w:val="24"/>
          <w:szCs w:val="24"/>
        </w:rPr>
      </w:pPr>
      <w:r w:rsidRPr="001A4063">
        <w:rPr>
          <w:rFonts w:ascii="Times New Roman" w:hAnsi="Times New Roman" w:cs="Times New Roman"/>
          <w:sz w:val="24"/>
          <w:szCs w:val="24"/>
        </w:rPr>
        <w:t>Eldivenli eller yıkanmamalı veya üzerine alkol bazlı el dezenfektanı uygulanmamalıdır.</w:t>
      </w:r>
    </w:p>
    <w:p w14:paraId="2BA28AA6" w14:textId="77777777" w:rsidR="00D464D2" w:rsidRPr="001A4063" w:rsidRDefault="00D464D2" w:rsidP="00D464D2">
      <w:pPr>
        <w:pStyle w:val="ListeParagraf"/>
        <w:numPr>
          <w:ilvl w:val="0"/>
          <w:numId w:val="4"/>
        </w:numPr>
        <w:jc w:val="both"/>
        <w:rPr>
          <w:rFonts w:ascii="Times New Roman" w:hAnsi="Times New Roman" w:cs="Times New Roman"/>
          <w:sz w:val="24"/>
          <w:szCs w:val="24"/>
        </w:rPr>
      </w:pPr>
      <w:r w:rsidRPr="001A4063">
        <w:rPr>
          <w:rFonts w:ascii="Times New Roman" w:hAnsi="Times New Roman" w:cs="Times New Roman"/>
          <w:sz w:val="24"/>
          <w:szCs w:val="24"/>
        </w:rPr>
        <w:t>Uzun süre aynı eldivenle çalışılmamalı, eldivenin kirlendiği hissedildiği anda değiştirilmelidir.</w:t>
      </w:r>
    </w:p>
    <w:p w14:paraId="15ADC06C" w14:textId="77777777" w:rsidR="00D464D2" w:rsidRPr="001A4063" w:rsidRDefault="00D464D2" w:rsidP="00D464D2">
      <w:pPr>
        <w:pStyle w:val="ListeParagraf"/>
        <w:numPr>
          <w:ilvl w:val="0"/>
          <w:numId w:val="4"/>
        </w:numPr>
        <w:jc w:val="both"/>
        <w:rPr>
          <w:rFonts w:ascii="Times New Roman" w:hAnsi="Times New Roman" w:cs="Times New Roman"/>
          <w:sz w:val="24"/>
          <w:szCs w:val="24"/>
        </w:rPr>
      </w:pPr>
      <w:r w:rsidRPr="001A4063">
        <w:rPr>
          <w:rFonts w:ascii="Times New Roman" w:hAnsi="Times New Roman" w:cs="Times New Roman"/>
          <w:sz w:val="24"/>
          <w:szCs w:val="24"/>
        </w:rPr>
        <w:t>Üretim alanlarından çıkıp başka bir alana giderken kirli eldiven çıkarılıp, yenisi ile değiştirilmelidir.</w:t>
      </w:r>
    </w:p>
    <w:p w14:paraId="45BBB8F7" w14:textId="77777777" w:rsidR="00D464D2" w:rsidRPr="001A4063" w:rsidRDefault="00D464D2" w:rsidP="00D464D2">
      <w:pPr>
        <w:pStyle w:val="ListeParagraf"/>
        <w:numPr>
          <w:ilvl w:val="0"/>
          <w:numId w:val="4"/>
        </w:numPr>
        <w:jc w:val="both"/>
        <w:rPr>
          <w:rFonts w:ascii="Times New Roman" w:hAnsi="Times New Roman" w:cs="Times New Roman"/>
          <w:b/>
          <w:bCs/>
          <w:sz w:val="24"/>
          <w:szCs w:val="24"/>
          <w:u w:val="single"/>
        </w:rPr>
      </w:pPr>
      <w:r w:rsidRPr="001A4063">
        <w:rPr>
          <w:rFonts w:ascii="Times New Roman" w:hAnsi="Times New Roman" w:cs="Times New Roman"/>
          <w:sz w:val="24"/>
          <w:szCs w:val="24"/>
        </w:rPr>
        <w:t>Eldivenler yıkanmamalı ve yeniden kullanılmamalıdır.</w:t>
      </w:r>
    </w:p>
    <w:p w14:paraId="4DB3AB61" w14:textId="77777777" w:rsidR="00D464D2" w:rsidRPr="001A4063" w:rsidRDefault="00D464D2" w:rsidP="00D464D2">
      <w:pPr>
        <w:jc w:val="both"/>
        <w:rPr>
          <w:rFonts w:ascii="Times New Roman" w:hAnsi="Times New Roman" w:cs="Times New Roman"/>
          <w:b/>
          <w:bCs/>
          <w:sz w:val="24"/>
          <w:szCs w:val="24"/>
          <w:u w:val="single"/>
        </w:rPr>
      </w:pPr>
      <w:r w:rsidRPr="001A4063">
        <w:rPr>
          <w:rFonts w:ascii="Times New Roman" w:hAnsi="Times New Roman" w:cs="Times New Roman"/>
          <w:b/>
          <w:bCs/>
          <w:sz w:val="24"/>
          <w:szCs w:val="24"/>
          <w:u w:val="single"/>
        </w:rPr>
        <w:t>Maske Kullanma:</w:t>
      </w:r>
    </w:p>
    <w:p w14:paraId="00C2854E" w14:textId="77777777" w:rsidR="00D464D2" w:rsidRPr="001A4063" w:rsidRDefault="00D464D2" w:rsidP="00D464D2">
      <w:pPr>
        <w:pStyle w:val="ListeParagraf"/>
        <w:numPr>
          <w:ilvl w:val="0"/>
          <w:numId w:val="5"/>
        </w:numPr>
        <w:jc w:val="both"/>
        <w:rPr>
          <w:rFonts w:ascii="Times New Roman" w:hAnsi="Times New Roman" w:cs="Times New Roman"/>
          <w:sz w:val="24"/>
          <w:szCs w:val="24"/>
        </w:rPr>
      </w:pPr>
      <w:r w:rsidRPr="001A4063">
        <w:rPr>
          <w:rFonts w:ascii="Times New Roman" w:hAnsi="Times New Roman" w:cs="Times New Roman"/>
          <w:sz w:val="24"/>
          <w:szCs w:val="24"/>
        </w:rPr>
        <w:t>Maske, gıda ile temas halinde olan, gıdayı bulaştırma riski olan ve tesisin tüm alanlarında çalışan personel tarafından mutlaka kullanılmalıdır.</w:t>
      </w:r>
    </w:p>
    <w:p w14:paraId="4180A560" w14:textId="77777777" w:rsidR="00D464D2" w:rsidRPr="001A4063" w:rsidRDefault="00D464D2" w:rsidP="00D464D2">
      <w:pPr>
        <w:pStyle w:val="ListeParagraf"/>
        <w:numPr>
          <w:ilvl w:val="0"/>
          <w:numId w:val="5"/>
        </w:numPr>
        <w:jc w:val="both"/>
        <w:rPr>
          <w:rFonts w:ascii="Times New Roman" w:hAnsi="Times New Roman" w:cs="Times New Roman"/>
          <w:sz w:val="24"/>
          <w:szCs w:val="24"/>
        </w:rPr>
      </w:pPr>
      <w:r w:rsidRPr="001A4063">
        <w:rPr>
          <w:rFonts w:ascii="Times New Roman" w:hAnsi="Times New Roman" w:cs="Times New Roman"/>
          <w:sz w:val="24"/>
          <w:szCs w:val="24"/>
        </w:rPr>
        <w:t>Maskenin yüze tam oturması sağlanmalı, ağız ve burnu içine alacak şekilde kullanılmalıdır.</w:t>
      </w:r>
    </w:p>
    <w:p w14:paraId="7F553BE0" w14:textId="77777777" w:rsidR="00D464D2" w:rsidRPr="001A4063" w:rsidRDefault="00D464D2" w:rsidP="00D464D2">
      <w:pPr>
        <w:pStyle w:val="ListeParagraf"/>
        <w:numPr>
          <w:ilvl w:val="0"/>
          <w:numId w:val="5"/>
        </w:numPr>
        <w:jc w:val="both"/>
        <w:rPr>
          <w:rFonts w:ascii="Times New Roman" w:hAnsi="Times New Roman" w:cs="Times New Roman"/>
          <w:sz w:val="24"/>
          <w:szCs w:val="24"/>
        </w:rPr>
      </w:pPr>
      <w:r w:rsidRPr="001A4063">
        <w:rPr>
          <w:rFonts w:ascii="Times New Roman" w:hAnsi="Times New Roman" w:cs="Times New Roman"/>
          <w:sz w:val="24"/>
          <w:szCs w:val="24"/>
        </w:rPr>
        <w:lastRenderedPageBreak/>
        <w:t>Maskeler nefes alıp-verme dolayısıyla nemlendiğinde mutlaka değiştirilmeli ve çöpe atılmalıdır.</w:t>
      </w:r>
    </w:p>
    <w:p w14:paraId="03E6EA2E" w14:textId="77777777" w:rsidR="00D464D2" w:rsidRPr="001A4063" w:rsidRDefault="00D464D2" w:rsidP="00D464D2">
      <w:pPr>
        <w:jc w:val="both"/>
        <w:rPr>
          <w:rFonts w:ascii="Times New Roman" w:hAnsi="Times New Roman" w:cs="Times New Roman"/>
          <w:b/>
          <w:bCs/>
          <w:sz w:val="24"/>
          <w:szCs w:val="24"/>
          <w:u w:val="single"/>
        </w:rPr>
      </w:pPr>
      <w:r w:rsidRPr="001A4063">
        <w:rPr>
          <w:rFonts w:ascii="Times New Roman" w:hAnsi="Times New Roman" w:cs="Times New Roman"/>
          <w:b/>
          <w:bCs/>
          <w:sz w:val="24"/>
          <w:szCs w:val="24"/>
          <w:u w:val="single"/>
        </w:rPr>
        <w:t>Bone ve Galoş Kullanma:</w:t>
      </w:r>
    </w:p>
    <w:p w14:paraId="4CB2861B" w14:textId="77777777" w:rsidR="00D464D2" w:rsidRPr="001A4063" w:rsidRDefault="00D464D2" w:rsidP="00D464D2">
      <w:pPr>
        <w:pStyle w:val="ListeParagraf"/>
        <w:numPr>
          <w:ilvl w:val="0"/>
          <w:numId w:val="6"/>
        </w:numPr>
        <w:jc w:val="both"/>
        <w:rPr>
          <w:rFonts w:ascii="Times New Roman" w:hAnsi="Times New Roman" w:cs="Times New Roman"/>
          <w:sz w:val="24"/>
          <w:szCs w:val="24"/>
        </w:rPr>
      </w:pPr>
      <w:r w:rsidRPr="001A4063">
        <w:rPr>
          <w:rFonts w:ascii="Times New Roman" w:hAnsi="Times New Roman" w:cs="Times New Roman"/>
          <w:sz w:val="24"/>
          <w:szCs w:val="24"/>
        </w:rPr>
        <w:t>Bone ürünlere saç bulaşmasını önlemek amacıyla takılır. Bone, kulağı ve tüm saçları içine alacak şekilde takılmalıdır</w:t>
      </w:r>
    </w:p>
    <w:p w14:paraId="77CF97C4" w14:textId="77777777" w:rsidR="00D464D2" w:rsidRPr="001A4063" w:rsidRDefault="00D464D2" w:rsidP="00D464D2">
      <w:pPr>
        <w:pStyle w:val="ListeParagraf"/>
        <w:numPr>
          <w:ilvl w:val="0"/>
          <w:numId w:val="6"/>
        </w:numPr>
        <w:jc w:val="both"/>
        <w:rPr>
          <w:rFonts w:ascii="Times New Roman" w:hAnsi="Times New Roman" w:cs="Times New Roman"/>
          <w:sz w:val="24"/>
          <w:szCs w:val="24"/>
        </w:rPr>
      </w:pPr>
      <w:r w:rsidRPr="001A4063">
        <w:rPr>
          <w:rFonts w:ascii="Times New Roman" w:hAnsi="Times New Roman" w:cs="Times New Roman"/>
          <w:sz w:val="24"/>
          <w:szCs w:val="24"/>
        </w:rPr>
        <w:t>Galoş ayakkabıdaki tabanı ve sayasındaki yabancı malzemelerin mutfağa getirilmesini engeller.</w:t>
      </w:r>
    </w:p>
    <w:p w14:paraId="71FE31DC" w14:textId="77777777" w:rsidR="00D464D2" w:rsidRPr="001A4063" w:rsidRDefault="00D464D2" w:rsidP="00D464D2">
      <w:pPr>
        <w:pStyle w:val="ListeParagraf"/>
        <w:numPr>
          <w:ilvl w:val="0"/>
          <w:numId w:val="6"/>
        </w:numPr>
        <w:jc w:val="both"/>
        <w:rPr>
          <w:rFonts w:ascii="Times New Roman" w:hAnsi="Times New Roman" w:cs="Times New Roman"/>
          <w:sz w:val="24"/>
          <w:szCs w:val="24"/>
        </w:rPr>
      </w:pPr>
      <w:r w:rsidRPr="001A4063">
        <w:rPr>
          <w:rFonts w:ascii="Times New Roman" w:hAnsi="Times New Roman" w:cs="Times New Roman"/>
          <w:sz w:val="24"/>
          <w:szCs w:val="24"/>
        </w:rPr>
        <w:t>Bone, tesise girilmeden önce takılmalı, tesisten çıktıktan sonra çıkarılmalıdır.</w:t>
      </w:r>
    </w:p>
    <w:p w14:paraId="3FCBC846" w14:textId="77777777" w:rsidR="00D464D2" w:rsidRPr="001A4063" w:rsidRDefault="00D464D2" w:rsidP="00D464D2">
      <w:pPr>
        <w:pStyle w:val="ListeParagraf"/>
        <w:numPr>
          <w:ilvl w:val="0"/>
          <w:numId w:val="6"/>
        </w:numPr>
        <w:jc w:val="both"/>
        <w:rPr>
          <w:rFonts w:ascii="Times New Roman" w:hAnsi="Times New Roman" w:cs="Times New Roman"/>
          <w:sz w:val="24"/>
          <w:szCs w:val="24"/>
        </w:rPr>
      </w:pPr>
      <w:r w:rsidRPr="001A4063">
        <w:rPr>
          <w:rFonts w:ascii="Times New Roman" w:hAnsi="Times New Roman" w:cs="Times New Roman"/>
          <w:sz w:val="24"/>
          <w:szCs w:val="24"/>
        </w:rPr>
        <w:t>Galoş mutfağa girmeden önce takılmalı, mutfaktan çıktıktan sonra çıkarılmalıdır.</w:t>
      </w:r>
    </w:p>
    <w:p w14:paraId="07CEE8F2" w14:textId="77777777" w:rsidR="00D464D2" w:rsidRPr="001A4063" w:rsidRDefault="00D464D2" w:rsidP="00D464D2">
      <w:pPr>
        <w:pStyle w:val="ListeParagraf"/>
        <w:numPr>
          <w:ilvl w:val="0"/>
          <w:numId w:val="6"/>
        </w:numPr>
        <w:jc w:val="both"/>
        <w:rPr>
          <w:rFonts w:ascii="Times New Roman" w:hAnsi="Times New Roman" w:cs="Times New Roman"/>
          <w:b/>
          <w:bCs/>
          <w:sz w:val="24"/>
          <w:szCs w:val="24"/>
          <w:u w:val="single"/>
        </w:rPr>
      </w:pPr>
      <w:r w:rsidRPr="001A4063">
        <w:rPr>
          <w:rFonts w:ascii="Times New Roman" w:hAnsi="Times New Roman" w:cs="Times New Roman"/>
          <w:sz w:val="24"/>
          <w:szCs w:val="24"/>
        </w:rPr>
        <w:t>İşi biten boneler ve galoşlar çöp kutusuna atılmalı, saklanmamalı, yıkanarak yeniden kullanılmamalıdır.</w:t>
      </w:r>
    </w:p>
    <w:p w14:paraId="27CB3247" w14:textId="77777777" w:rsidR="00D464D2" w:rsidRPr="001A4063" w:rsidRDefault="00D464D2" w:rsidP="00D464D2">
      <w:pPr>
        <w:jc w:val="both"/>
        <w:rPr>
          <w:rFonts w:ascii="Times New Roman" w:hAnsi="Times New Roman" w:cs="Times New Roman"/>
          <w:b/>
          <w:bCs/>
          <w:sz w:val="24"/>
          <w:szCs w:val="24"/>
          <w:u w:val="single"/>
        </w:rPr>
      </w:pPr>
    </w:p>
    <w:p w14:paraId="14ECC512" w14:textId="29907A6B" w:rsidR="00D464D2" w:rsidRPr="001A4063" w:rsidRDefault="001A4063" w:rsidP="001A4063">
      <w:pPr>
        <w:tabs>
          <w:tab w:val="left" w:pos="169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p>
    <w:p w14:paraId="5A5111D6" w14:textId="77777777" w:rsidR="00D464D2" w:rsidRPr="001A4063" w:rsidRDefault="00D464D2" w:rsidP="00D464D2">
      <w:pPr>
        <w:spacing w:before="40"/>
        <w:jc w:val="both"/>
        <w:rPr>
          <w:rFonts w:ascii="Times New Roman" w:hAnsi="Times New Roman" w:cs="Times New Roman"/>
          <w:sz w:val="24"/>
          <w:szCs w:val="24"/>
        </w:rPr>
      </w:pPr>
      <w:r w:rsidRPr="001A4063">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1C3887E0" w14:textId="77777777" w:rsidR="00D464D2" w:rsidRPr="001A4063" w:rsidRDefault="00D464D2" w:rsidP="00D464D2">
      <w:pPr>
        <w:spacing w:before="40"/>
        <w:jc w:val="both"/>
        <w:rPr>
          <w:rFonts w:ascii="Times New Roman" w:hAnsi="Times New Roman" w:cs="Times New Roman"/>
          <w:sz w:val="24"/>
          <w:szCs w:val="24"/>
        </w:rPr>
      </w:pPr>
    </w:p>
    <w:p w14:paraId="3FC15758" w14:textId="77777777" w:rsidR="00D464D2" w:rsidRPr="001A4063" w:rsidRDefault="00D464D2" w:rsidP="00D464D2">
      <w:pPr>
        <w:spacing w:before="40"/>
        <w:jc w:val="both"/>
        <w:rPr>
          <w:rFonts w:ascii="Times New Roman" w:hAnsi="Times New Roman" w:cs="Times New Roman"/>
          <w:sz w:val="24"/>
          <w:szCs w:val="24"/>
        </w:rPr>
      </w:pPr>
    </w:p>
    <w:p w14:paraId="7740A2EE" w14:textId="77777777" w:rsidR="00D464D2" w:rsidRPr="001A4063" w:rsidRDefault="00D464D2" w:rsidP="00D464D2">
      <w:pPr>
        <w:spacing w:after="0" w:line="276" w:lineRule="auto"/>
        <w:jc w:val="both"/>
        <w:rPr>
          <w:rStyle w:val="FontStyle97"/>
          <w:rFonts w:ascii="Times New Roman" w:hAnsi="Times New Roman" w:cs="Times New Roman"/>
          <w:b/>
          <w:bCs/>
        </w:rPr>
      </w:pPr>
      <w:r w:rsidRPr="001A4063">
        <w:rPr>
          <w:rStyle w:val="FontStyle97"/>
          <w:rFonts w:ascii="Times New Roman" w:hAnsi="Times New Roman" w:cs="Times New Roman"/>
          <w:b/>
        </w:rPr>
        <w:t xml:space="preserve">Yukarıdaki talimatı okuduğumu, anladığımı, </w:t>
      </w:r>
      <w:r w:rsidRPr="001A4063">
        <w:rPr>
          <w:rFonts w:ascii="Times New Roman" w:hAnsi="Times New Roman" w:cs="Times New Roman"/>
          <w:b/>
          <w:bCs/>
          <w:sz w:val="24"/>
          <w:szCs w:val="24"/>
        </w:rPr>
        <w:t>Ağrı İbrahim Çeçen Üniversitesi</w:t>
      </w:r>
      <w:r w:rsidRPr="001A4063">
        <w:rPr>
          <w:rStyle w:val="FontStyle97"/>
          <w:rFonts w:ascii="Times New Roman" w:hAnsi="Times New Roman" w:cs="Times New Roman"/>
          <w:b/>
        </w:rPr>
        <w:t xml:space="preserve"> ……………………………………………………………………………</w:t>
      </w:r>
      <w:proofErr w:type="gramStart"/>
      <w:r w:rsidRPr="001A4063">
        <w:rPr>
          <w:rStyle w:val="FontStyle97"/>
          <w:rFonts w:ascii="Times New Roman" w:hAnsi="Times New Roman" w:cs="Times New Roman"/>
          <w:b/>
        </w:rPr>
        <w:t>…….</w:t>
      </w:r>
      <w:proofErr w:type="gramEnd"/>
      <w:r w:rsidRPr="001A4063">
        <w:rPr>
          <w:rStyle w:val="FontStyle97"/>
          <w:rFonts w:ascii="Times New Roman" w:hAnsi="Times New Roman" w:cs="Times New Roman"/>
          <w:b/>
        </w:rPr>
        <w:t>.sinde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p w14:paraId="540E9D46" w14:textId="77777777" w:rsidR="00C45A20" w:rsidRPr="001A4063" w:rsidRDefault="00C45A20" w:rsidP="00C45A20">
      <w:pPr>
        <w:spacing w:before="120" w:after="120" w:line="360" w:lineRule="auto"/>
        <w:jc w:val="both"/>
        <w:rPr>
          <w:rFonts w:ascii="Times New Roman" w:hAnsi="Times New Roman" w:cs="Times New Roman"/>
          <w:sz w:val="24"/>
          <w:szCs w:val="24"/>
        </w:rPr>
      </w:pPr>
    </w:p>
    <w:sectPr w:rsidR="00C45A20" w:rsidRPr="001A4063"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8C47C" w14:textId="77777777" w:rsidR="00E3185D" w:rsidRDefault="00E3185D" w:rsidP="001C518C">
      <w:pPr>
        <w:spacing w:after="0" w:line="240" w:lineRule="auto"/>
      </w:pPr>
      <w:r>
        <w:separator/>
      </w:r>
    </w:p>
  </w:endnote>
  <w:endnote w:type="continuationSeparator" w:id="0">
    <w:p w14:paraId="79C18EDB" w14:textId="77777777" w:rsidR="00E3185D" w:rsidRDefault="00E3185D"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FBFA1" w14:textId="77777777" w:rsidR="001B4025" w:rsidRDefault="001B402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87F3C" w14:textId="77777777" w:rsidR="001B4025" w:rsidRDefault="001B402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41203" w14:textId="77777777" w:rsidR="00E3185D" w:rsidRDefault="00E3185D" w:rsidP="001C518C">
      <w:pPr>
        <w:spacing w:after="0" w:line="240" w:lineRule="auto"/>
      </w:pPr>
      <w:r>
        <w:separator/>
      </w:r>
    </w:p>
  </w:footnote>
  <w:footnote w:type="continuationSeparator" w:id="0">
    <w:p w14:paraId="70FBCD62" w14:textId="77777777" w:rsidR="00E3185D" w:rsidRDefault="00E3185D"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EABA2" w14:textId="77777777" w:rsidR="001B4025" w:rsidRDefault="001B402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250"/>
      <w:gridCol w:w="1683"/>
      <w:gridCol w:w="301"/>
      <w:gridCol w:w="1978"/>
    </w:tblGrid>
    <w:tr w:rsidR="00C45A20" w:rsidRPr="00EF72D5" w14:paraId="7EDE0D4E" w14:textId="77777777" w:rsidTr="001A4063">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39" w:type="pct"/>
          <w:vMerge w:val="restart"/>
          <w:shd w:val="clear" w:color="auto" w:fill="auto"/>
          <w:vAlign w:val="center"/>
        </w:tcPr>
        <w:p w14:paraId="6AF6BC19" w14:textId="77777777" w:rsidR="001A4063" w:rsidRPr="001A4063" w:rsidRDefault="001A4063" w:rsidP="001A4063">
          <w:pPr>
            <w:spacing w:after="0" w:line="240" w:lineRule="auto"/>
            <w:jc w:val="center"/>
            <w:rPr>
              <w:rFonts w:ascii="Times New Roman" w:hAnsi="Times New Roman" w:cs="Times New Roman"/>
              <w:b/>
              <w:bCs/>
              <w:sz w:val="24"/>
            </w:rPr>
          </w:pPr>
          <w:r w:rsidRPr="001A4063">
            <w:rPr>
              <w:rFonts w:ascii="Times New Roman" w:hAnsi="Times New Roman" w:cs="Times New Roman"/>
              <w:b/>
              <w:bCs/>
              <w:sz w:val="24"/>
            </w:rPr>
            <w:t>T.C.</w:t>
          </w:r>
        </w:p>
        <w:p w14:paraId="6CECB891" w14:textId="0A07D82B" w:rsidR="00C45A20" w:rsidRPr="001A4063" w:rsidRDefault="001A4063" w:rsidP="001A4063">
          <w:pPr>
            <w:spacing w:after="0" w:line="240" w:lineRule="auto"/>
            <w:jc w:val="center"/>
            <w:rPr>
              <w:rFonts w:ascii="Times New Roman" w:hAnsi="Times New Roman" w:cs="Times New Roman"/>
              <w:b/>
              <w:bCs/>
              <w:sz w:val="24"/>
            </w:rPr>
          </w:pPr>
          <w:r w:rsidRPr="001A4063">
            <w:rPr>
              <w:rFonts w:ascii="Times New Roman" w:hAnsi="Times New Roman" w:cs="Times New Roman"/>
              <w:b/>
              <w:bCs/>
              <w:sz w:val="24"/>
            </w:rPr>
            <w:t>AĞRI İBRAHİM ÇEÇEN ÜNİVERSİTESİ</w:t>
          </w:r>
          <w:r>
            <w:rPr>
              <w:rFonts w:ascii="Times New Roman" w:hAnsi="Times New Roman" w:cs="Times New Roman"/>
              <w:b/>
              <w:bCs/>
              <w:sz w:val="24"/>
            </w:rPr>
            <w:t xml:space="preserve"> </w:t>
          </w:r>
          <w:r w:rsidR="00D464D2" w:rsidRPr="001A4063">
            <w:rPr>
              <w:rFonts w:ascii="Times New Roman" w:hAnsi="Times New Roman" w:cs="Times New Roman"/>
              <w:b/>
              <w:bCs/>
              <w:sz w:val="24"/>
            </w:rPr>
            <w:t>BONE</w:t>
          </w:r>
          <w:r w:rsidR="000A6E48">
            <w:rPr>
              <w:rFonts w:ascii="Times New Roman" w:hAnsi="Times New Roman" w:cs="Times New Roman"/>
              <w:b/>
              <w:bCs/>
              <w:sz w:val="24"/>
            </w:rPr>
            <w:t xml:space="preserve">, ELDİVEN VE MASKE KULLANIM </w:t>
          </w:r>
          <w:r w:rsidR="00D464D2" w:rsidRPr="001A4063">
            <w:rPr>
              <w:rFonts w:ascii="Times New Roman" w:hAnsi="Times New Roman" w:cs="Times New Roman"/>
              <w:b/>
              <w:bCs/>
              <w:sz w:val="24"/>
            </w:rPr>
            <w:t>TALİMATI</w:t>
          </w:r>
        </w:p>
      </w:tc>
      <w:tc>
        <w:tcPr>
          <w:tcW w:w="782"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0CFE6F66" w:rsidR="001B4025" w:rsidRPr="00731EA7" w:rsidRDefault="001B4025" w:rsidP="00CA300D">
          <w:pPr>
            <w:pStyle w:val="stBilgi"/>
            <w:rPr>
              <w:rFonts w:ascii="Times New Roman" w:hAnsi="Times New Roman" w:cs="Times New Roman"/>
              <w:sz w:val="20"/>
            </w:rPr>
          </w:pPr>
          <w:r w:rsidRPr="001B4025">
            <w:rPr>
              <w:rFonts w:ascii="Times New Roman" w:hAnsi="Times New Roman" w:cs="Times New Roman"/>
              <w:sz w:val="20"/>
            </w:rPr>
            <w:t>TLM-İSG-0</w:t>
          </w:r>
          <w:r>
            <w:rPr>
              <w:rFonts w:ascii="Times New Roman" w:hAnsi="Times New Roman" w:cs="Times New Roman"/>
              <w:sz w:val="20"/>
            </w:rPr>
            <w:t>28</w:t>
          </w:r>
        </w:p>
      </w:tc>
    </w:tr>
    <w:tr w:rsidR="00C45A20" w:rsidRPr="00EF72D5" w14:paraId="5E3C044B" w14:textId="77777777" w:rsidTr="001A4063">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39"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82"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01AF5CD5" w:rsidR="00C45A20" w:rsidRPr="00731EA7" w:rsidRDefault="00D464D2"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1A4063">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39"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82"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1A4063">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39"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82"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1A4063">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39"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82"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4CD90A32"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71790C">
            <w:rPr>
              <w:rFonts w:ascii="Times New Roman" w:hAnsi="Times New Roman" w:cs="Times New Roman"/>
              <w:bCs/>
              <w:noProof/>
              <w:sz w:val="20"/>
            </w:rPr>
            <w:t>2</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71790C">
            <w:rPr>
              <w:rFonts w:ascii="Times New Roman" w:hAnsi="Times New Roman" w:cs="Times New Roman"/>
              <w:bCs/>
              <w:noProof/>
              <w:sz w:val="20"/>
            </w:rPr>
            <w:t>2</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F7AC2" w14:textId="77777777" w:rsidR="001B4025" w:rsidRDefault="001B402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11C90BB3"/>
    <w:multiLevelType w:val="hybridMultilevel"/>
    <w:tmpl w:val="B9A441C0"/>
    <w:lvl w:ilvl="0" w:tplc="EAF6909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 w15:restartNumberingAfterBreak="0">
    <w:nsid w:val="42445FBE"/>
    <w:multiLevelType w:val="hybridMultilevel"/>
    <w:tmpl w:val="96942C0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BD90820"/>
    <w:multiLevelType w:val="hybridMultilevel"/>
    <w:tmpl w:val="10A6ED28"/>
    <w:lvl w:ilvl="0" w:tplc="9CF051A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4C2618A"/>
    <w:multiLevelType w:val="hybridMultilevel"/>
    <w:tmpl w:val="4FC0E9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7" w15:restartNumberingAfterBreak="0">
    <w:nsid w:val="65D9709C"/>
    <w:multiLevelType w:val="hybridMultilevel"/>
    <w:tmpl w:val="B19E77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ADD4336"/>
    <w:multiLevelType w:val="hybridMultilevel"/>
    <w:tmpl w:val="76BA5C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47108429">
    <w:abstractNumId w:val="0"/>
  </w:num>
  <w:num w:numId="2" w16cid:durableId="578177555">
    <w:abstractNumId w:val="2"/>
  </w:num>
  <w:num w:numId="3" w16cid:durableId="1624994179">
    <w:abstractNumId w:val="6"/>
  </w:num>
  <w:num w:numId="4" w16cid:durableId="1295989720">
    <w:abstractNumId w:val="7"/>
  </w:num>
  <w:num w:numId="5" w16cid:durableId="521212142">
    <w:abstractNumId w:val="8"/>
  </w:num>
  <w:num w:numId="6" w16cid:durableId="661542602">
    <w:abstractNumId w:val="5"/>
  </w:num>
  <w:num w:numId="7" w16cid:durableId="1822649867">
    <w:abstractNumId w:val="1"/>
  </w:num>
  <w:num w:numId="8" w16cid:durableId="437483435">
    <w:abstractNumId w:val="4"/>
  </w:num>
  <w:num w:numId="9" w16cid:durableId="13866109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81169"/>
    <w:rsid w:val="000942FB"/>
    <w:rsid w:val="000A6E48"/>
    <w:rsid w:val="00110647"/>
    <w:rsid w:val="001331D7"/>
    <w:rsid w:val="001617D1"/>
    <w:rsid w:val="0019495A"/>
    <w:rsid w:val="001A4063"/>
    <w:rsid w:val="001A4884"/>
    <w:rsid w:val="001B4025"/>
    <w:rsid w:val="001B5628"/>
    <w:rsid w:val="001C518C"/>
    <w:rsid w:val="002270D9"/>
    <w:rsid w:val="00233B00"/>
    <w:rsid w:val="00257304"/>
    <w:rsid w:val="00286A64"/>
    <w:rsid w:val="002D52E2"/>
    <w:rsid w:val="003003F9"/>
    <w:rsid w:val="00315298"/>
    <w:rsid w:val="003F101D"/>
    <w:rsid w:val="004318EA"/>
    <w:rsid w:val="00451153"/>
    <w:rsid w:val="0045738E"/>
    <w:rsid w:val="00495E8C"/>
    <w:rsid w:val="004B3874"/>
    <w:rsid w:val="004C6F5F"/>
    <w:rsid w:val="004D6E74"/>
    <w:rsid w:val="00537279"/>
    <w:rsid w:val="005650BB"/>
    <w:rsid w:val="00574CEF"/>
    <w:rsid w:val="005C2372"/>
    <w:rsid w:val="005C4342"/>
    <w:rsid w:val="005E57DA"/>
    <w:rsid w:val="00601012"/>
    <w:rsid w:val="00615DAE"/>
    <w:rsid w:val="006342DA"/>
    <w:rsid w:val="00640E13"/>
    <w:rsid w:val="006A5302"/>
    <w:rsid w:val="00707CBB"/>
    <w:rsid w:val="0071737A"/>
    <w:rsid w:val="0071790C"/>
    <w:rsid w:val="00771A3F"/>
    <w:rsid w:val="00785B2A"/>
    <w:rsid w:val="00794C41"/>
    <w:rsid w:val="00820016"/>
    <w:rsid w:val="00856C2B"/>
    <w:rsid w:val="008A0E67"/>
    <w:rsid w:val="008C745D"/>
    <w:rsid w:val="008F4722"/>
    <w:rsid w:val="009E76F7"/>
    <w:rsid w:val="009F1F55"/>
    <w:rsid w:val="00A20521"/>
    <w:rsid w:val="00A25226"/>
    <w:rsid w:val="00A46D37"/>
    <w:rsid w:val="00A82043"/>
    <w:rsid w:val="00AE1960"/>
    <w:rsid w:val="00AE62C0"/>
    <w:rsid w:val="00AF32B2"/>
    <w:rsid w:val="00B91FB9"/>
    <w:rsid w:val="00BF3652"/>
    <w:rsid w:val="00C327DD"/>
    <w:rsid w:val="00C45A20"/>
    <w:rsid w:val="00C45A8B"/>
    <w:rsid w:val="00CA300D"/>
    <w:rsid w:val="00D464D2"/>
    <w:rsid w:val="00D91330"/>
    <w:rsid w:val="00DA5A93"/>
    <w:rsid w:val="00DD328C"/>
    <w:rsid w:val="00E3185D"/>
    <w:rsid w:val="00E32EAB"/>
    <w:rsid w:val="00E45987"/>
    <w:rsid w:val="00E47735"/>
    <w:rsid w:val="00E60F1F"/>
    <w:rsid w:val="00EA01CE"/>
    <w:rsid w:val="00EA0825"/>
    <w:rsid w:val="00EB768B"/>
    <w:rsid w:val="00EE5D6B"/>
    <w:rsid w:val="00F11526"/>
    <w:rsid w:val="00F575CD"/>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D464D2"/>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Balk1Char">
    <w:name w:val="Başlık 1 Char"/>
    <w:basedOn w:val="VarsaylanParagrafYazTipi"/>
    <w:link w:val="Balk1"/>
    <w:rsid w:val="00D464D2"/>
    <w:rPr>
      <w:rFonts w:ascii="Times New Roman" w:eastAsia="Times New Roman" w:hAnsi="Times New Roman" w:cs="Times New Roman"/>
      <w:b/>
      <w:sz w:val="24"/>
      <w:szCs w:val="24"/>
    </w:rPr>
  </w:style>
  <w:style w:type="character" w:customStyle="1" w:styleId="FontStyle97">
    <w:name w:val="Font Style97"/>
    <w:basedOn w:val="VarsaylanParagrafYazTipi"/>
    <w:uiPriority w:val="99"/>
    <w:rsid w:val="00D464D2"/>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505</Words>
  <Characters>2883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14</cp:revision>
  <dcterms:created xsi:type="dcterms:W3CDTF">2024-05-13T06:43:00Z</dcterms:created>
  <dcterms:modified xsi:type="dcterms:W3CDTF">2024-08-16T07:40:00Z</dcterms:modified>
</cp:coreProperties>
</file>